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90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65"/>
        <w:gridCol w:w="1965"/>
        <w:gridCol w:w="1965"/>
        <w:gridCol w:w="1920"/>
        <w:gridCol w:w="1935"/>
        <w:gridCol w:w="1740"/>
        <w:tblGridChange w:id="0">
          <w:tblGrid>
            <w:gridCol w:w="1065"/>
            <w:gridCol w:w="1965"/>
            <w:gridCol w:w="1965"/>
            <w:gridCol w:w="1920"/>
            <w:gridCol w:w="1935"/>
            <w:gridCol w:w="1740"/>
          </w:tblGrid>
        </w:tblGridChange>
      </w:tblGrid>
      <w:tr>
        <w:trPr>
          <w:cantSplit w:val="0"/>
          <w:trHeight w:val="335.52734374999994" w:hRule="atLeast"/>
          <w:tblHeader w:val="0"/>
        </w:trPr>
        <w:tc>
          <w:tcPr>
            <w:gridSpan w:val="6"/>
            <w:shd w:fill="fbd5b5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1. SINIF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u w:val="single"/>
                <w:rtl w:val="0"/>
              </w:rPr>
              <w:t xml:space="preserve">Saat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Pazartesi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Salı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keepNext w:val="1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Çarşamba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Perşembe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Cuma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09.00/09.50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 195 Sosyal Hizmete Giriş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B404</w:t>
            </w:r>
          </w:p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SH131 Ekonomiye Giriş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B404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 111 Sosyolojiye Giriş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B403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SH123 İletişim Becerileri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B106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7.71484375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10.00/10.50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 195 Sosyal Hizmete Giriş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B404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SH131 Ekonomiye Giriş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B404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 111 Sosyolojiye Giriş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B403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SH121 Oyunla İletişim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B106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SH123 İletişim Becerileri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B106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7.71484375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11.00/11.50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 195 Sosyal Hizmete Giriş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B404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SH131 Ekonomiye Giriş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B404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 111 Sosyolojiye Giriş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B403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SH121 Oyunla İletişim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B106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ead1dc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INGL101-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43/44/45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12.00/12.50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tabs>
                <w:tab w:val="left" w:leader="none" w:pos="255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ad1dc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6.58203125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13.00/13.50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SH117 Felsefe ve Eleştirel Düşünce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B111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INGL101-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Arial" w:cs="Arial" w:eastAsia="Arial" w:hAnsi="Arial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43/44/45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SH173 Alan İncelemesi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B111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14.00/14.50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SH117 Felsefe ve Eleştirel Düşünce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B111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SH173 Alan İncelemesi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B111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15.00/15.50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SH117 Felsefe ve Eleştirel Düşünce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B111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ead3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INGL101-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36/37/38/39/40/41/42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SH173 Alan İncelemesi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B111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ead3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INGL101-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36/37/38/39/40/41/42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16.00/16.50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SH173 Alan İncelemesi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B111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Arial Narrow" w:cs="Arial Narrow" w:eastAsia="Arial Narrow" w:hAnsi="Arial Narrow"/>
                <w:color w:val="c00000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c00000"/>
                <w:sz w:val="14"/>
                <w:szCs w:val="14"/>
                <w:rtl w:val="0"/>
              </w:rPr>
              <w:t xml:space="preserve">18.00/18.50</w:t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c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5B">
            <w:pPr>
              <w:tabs>
                <w:tab w:val="left" w:leader="none" w:pos="255"/>
              </w:tabs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KRY 100</w:t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TURK101-26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Arial Narrow" w:cs="Arial Narrow" w:eastAsia="Arial Narrow" w:hAnsi="Arial Narrow"/>
                <w:color w:val="c00000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c00000"/>
                <w:sz w:val="14"/>
                <w:szCs w:val="14"/>
                <w:rtl w:val="0"/>
              </w:rPr>
              <w:t xml:space="preserve">19.00/19.50</w:t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i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61">
            <w:pPr>
              <w:tabs>
                <w:tab w:val="left" w:leader="none" w:pos="255"/>
              </w:tabs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TURK101-29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Arial Narrow" w:cs="Arial Narrow" w:eastAsia="Arial Narrow" w:hAnsi="Arial Narrow"/>
                <w:color w:val="c00000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c00000"/>
                <w:sz w:val="14"/>
                <w:szCs w:val="14"/>
                <w:rtl w:val="0"/>
              </w:rPr>
              <w:t xml:space="preserve">20.00/20.50</w:t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i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67">
            <w:pPr>
              <w:tabs>
                <w:tab w:val="left" w:leader="none" w:pos="255"/>
              </w:tabs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TURK101-42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TURK101-43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Arial Narrow" w:cs="Arial Narrow" w:eastAsia="Arial Narrow" w:hAnsi="Arial Narrow"/>
                <w:color w:val="c00000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c00000"/>
                <w:sz w:val="14"/>
                <w:szCs w:val="14"/>
                <w:rtl w:val="0"/>
              </w:rPr>
              <w:t xml:space="preserve">21.00-21.50</w:t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6E">
            <w:pPr>
              <w:tabs>
                <w:tab w:val="left" w:leader="none" w:pos="255"/>
              </w:tabs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TURK101-47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gridSpan w:val="6"/>
            <w:shd w:fill="b7dde8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2. SINIF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u w:val="single"/>
                <w:rtl w:val="0"/>
              </w:rPr>
              <w:t xml:space="preserve">Saat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Pazartesi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Salı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B">
            <w:pPr>
              <w:keepNext w:val="1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Çarşamba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Perşembe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Cuma</w:t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09.00/09.50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bd5b5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İNGL 201 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19/20/21/22/23/24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ce5cd" w:val="clear"/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İNGL 201 19/20/21/22/23/24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 211 İnsan Davranışı Ve Sosyal Çevre I</w:t>
            </w:r>
          </w:p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B301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10.00/10.50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bd5b5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ce5cd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 211 İnsan Davranışı Ve Sosyal Çevre I</w:t>
            </w:r>
          </w:p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B301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7.554096367392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11.00/11.50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 251 Sivil Toplum ve Sosyal Hizmet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B305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 211 İnsan Davranışı Ve Sosyal Çevre I</w:t>
            </w:r>
          </w:p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B301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3.837119765214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12.00/12.50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 251 Sivil Toplum ve Sosyal Hizmet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B305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 253 İnsan Hakları ve Sosyal Hizmet </w:t>
            </w:r>
          </w:p>
          <w:p w:rsidR="00000000" w:rsidDel="00000000" w:rsidP="00000000" w:rsidRDefault="00000000" w:rsidRPr="00000000" w14:paraId="0000009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B403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7.554096367392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13.00/13.50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 253 İnsan Hakları ve Sosyal Hizmet </w:t>
            </w:r>
          </w:p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B403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 217 Sosyal Hizmet Kuram Ve Müdahalesi I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B404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SH219 Sosyal Hizmet Mevzuatı</w:t>
            </w:r>
          </w:p>
          <w:p w:rsidR="00000000" w:rsidDel="00000000" w:rsidP="00000000" w:rsidRDefault="00000000" w:rsidRPr="00000000" w14:paraId="000000A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B307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7.554096367392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14.00/14.50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 217 SH Kur. ve Müd I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B305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SH215 Siyaset Bilimi ve Kamu Yönetimi</w:t>
            </w:r>
          </w:p>
          <w:p w:rsidR="00000000" w:rsidDel="00000000" w:rsidP="00000000" w:rsidRDefault="00000000" w:rsidRPr="00000000" w14:paraId="000000A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B403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 217 Sosyal Hizmet Kuram Ve Müdahalesi I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B404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SH219 Sosyal Hizmet Mevzuatı</w:t>
            </w:r>
          </w:p>
          <w:p w:rsidR="00000000" w:rsidDel="00000000" w:rsidP="00000000" w:rsidRDefault="00000000" w:rsidRPr="00000000" w14:paraId="000000B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B307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15.00/15.50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 217 SH Kur. ve Müd I</w:t>
            </w:r>
          </w:p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B305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SH215 Siyaset Bilimi ve Kamu Yönetimi</w:t>
            </w:r>
          </w:p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B403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SH219 Sosyal Hizmet Mevzuatı</w:t>
            </w:r>
          </w:p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B307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16.00/16.50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SH215 Siyaset Bilimi ve Kamu Yönetimi</w:t>
            </w:r>
          </w:p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B403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Arial Narrow" w:cs="Arial Narrow" w:eastAsia="Arial Narrow" w:hAnsi="Arial Narrow"/>
                <w:color w:val="c00000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c00000"/>
                <w:sz w:val="14"/>
                <w:szCs w:val="14"/>
                <w:rtl w:val="0"/>
              </w:rPr>
              <w:t xml:space="preserve">19.00/19.50</w:t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Arial" w:cs="Arial" w:eastAsia="Arial" w:hAnsi="Arial"/>
                <w:color w:val="c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c00000"/>
                <w:sz w:val="16"/>
                <w:szCs w:val="16"/>
                <w:rtl w:val="0"/>
              </w:rPr>
              <w:t xml:space="preserve">ATA 201-6</w:t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ATA201-29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ATA 201-28</w:t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Arial" w:cs="Arial" w:eastAsia="Arial" w:hAnsi="Arial"/>
                <w:color w:val="c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10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320"/>
        <w:gridCol w:w="1665"/>
        <w:gridCol w:w="1620"/>
        <w:gridCol w:w="1800"/>
        <w:gridCol w:w="1755"/>
        <w:gridCol w:w="2250"/>
        <w:tblGridChange w:id="0">
          <w:tblGrid>
            <w:gridCol w:w="1320"/>
            <w:gridCol w:w="1665"/>
            <w:gridCol w:w="1620"/>
            <w:gridCol w:w="1800"/>
            <w:gridCol w:w="1755"/>
            <w:gridCol w:w="225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6"/>
            <w:shd w:fill="ccc1d9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3. SINIF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u w:val="single"/>
                <w:rtl w:val="0"/>
              </w:rPr>
              <w:t xml:space="preserve">Saat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Pazartesi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Salı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5">
            <w:pPr>
              <w:keepNext w:val="1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Çarşamba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Perşembe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Cuma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ind w:left="141.73228346456688" w:firstLine="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09.00/09.50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 311 Sosyal Politika Ve Planlama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rtl w:val="0"/>
              </w:rPr>
              <w:t xml:space="preserve">G206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  <w:shd w:fill="fce5cd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b7b7b7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SH386 SH Uygulaması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i w:val="1"/>
                <w:sz w:val="16"/>
                <w:szCs w:val="16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ind w:left="141.73228346456688" w:firstLine="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10.00/10.50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 311 Sosyal Politika Ve Planlama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Arial" w:cs="Arial" w:eastAsia="Arial" w:hAnsi="Arial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rtl w:val="0"/>
              </w:rPr>
              <w:t xml:space="preserve">G206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7b7b7" w:val="clear"/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i w:val="1"/>
                <w:sz w:val="16"/>
                <w:szCs w:val="16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ind w:left="141.73228346456688" w:firstLine="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11.00/11.50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 311 Sosyal Politika Ve Planlama</w:t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rtl w:val="0"/>
              </w:rPr>
              <w:t xml:space="preserve">G206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 359 Afetlerde Sosyal Hizmet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D404</w:t>
            </w:r>
          </w:p>
        </w:tc>
        <w:tc>
          <w:tcPr>
            <w:vMerge w:val="continue"/>
            <w:shd w:fill="b7b7b7" w:val="clear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spacing w:after="0" w:line="240" w:lineRule="auto"/>
              <w:rPr>
                <w:rFonts w:ascii="Arial" w:cs="Arial" w:eastAsia="Arial" w:hAnsi="Arial"/>
                <w:i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i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ind w:left="141.73228346456688" w:firstLine="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12.00/12.50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 359 Afetlerde Sosyal Hizmet</w:t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D404</w:t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7b7b7" w:val="clear"/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ind w:left="141.73228346456688" w:firstLine="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13.00/13.50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 351 Ailelerle Sosyal Hizmet***</w:t>
            </w:r>
          </w:p>
          <w:p w:rsidR="00000000" w:rsidDel="00000000" w:rsidP="00000000" w:rsidRDefault="00000000" w:rsidRPr="00000000" w14:paraId="000000F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B416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spacing w:after="0" w:line="240" w:lineRule="auto"/>
              <w:jc w:val="left"/>
              <w:rPr>
                <w:rFonts w:ascii="Arial" w:cs="Arial" w:eastAsia="Arial" w:hAnsi="Arial"/>
                <w:i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7b7b7" w:val="clear"/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 319 Sosyal Hizmet Kuram Ve Müdahalesi III</w:t>
            </w:r>
          </w:p>
          <w:p w:rsidR="00000000" w:rsidDel="00000000" w:rsidP="00000000" w:rsidRDefault="00000000" w:rsidRPr="00000000" w14:paraId="000000F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B403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ind w:left="141.73228346456688" w:firstLine="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14.00/14.50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 351 Ailelerle Sosyal Hizmet***</w:t>
            </w:r>
          </w:p>
          <w:p w:rsidR="00000000" w:rsidDel="00000000" w:rsidP="00000000" w:rsidRDefault="00000000" w:rsidRPr="00000000" w14:paraId="0000010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B416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 331 Sosyal Hizmet Uygulamalarında Görüşme İlke ve Teknikleri </w:t>
            </w:r>
          </w:p>
          <w:p w:rsidR="00000000" w:rsidDel="00000000" w:rsidP="00000000" w:rsidRDefault="00000000" w:rsidRPr="00000000" w14:paraId="0000010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B404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7b7b7" w:val="clear"/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 319 Sosyal Hizmet Kuram Ve Müdahalesi III</w:t>
            </w:r>
          </w:p>
          <w:p w:rsidR="00000000" w:rsidDel="00000000" w:rsidP="00000000" w:rsidRDefault="00000000" w:rsidRPr="00000000" w14:paraId="0000010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B403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ind w:left="141.73228346456688" w:firstLine="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15.00/15.50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 319 Sosyal Hizmet Kuram Ve Müdahalesi III</w:t>
            </w:r>
          </w:p>
          <w:p w:rsidR="00000000" w:rsidDel="00000000" w:rsidP="00000000" w:rsidRDefault="00000000" w:rsidRPr="00000000" w14:paraId="0000010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B416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 331 Sosyal Hizmet Uygulamalarında Görüşme İlke ve Teknikleri </w:t>
            </w:r>
          </w:p>
          <w:p w:rsidR="00000000" w:rsidDel="00000000" w:rsidP="00000000" w:rsidRDefault="00000000" w:rsidRPr="00000000" w14:paraId="0000010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B404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7b7b7" w:val="clear"/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 355 Adli Sosyal Hizmet***</w:t>
            </w:r>
          </w:p>
          <w:p w:rsidR="00000000" w:rsidDel="00000000" w:rsidP="00000000" w:rsidRDefault="00000000" w:rsidRPr="00000000" w14:paraId="0000011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B403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ind w:left="141.73228346456688" w:firstLine="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16.00/16.50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 319 Sosyal Hizmet Kuram Ve Müdahalesi III</w:t>
            </w:r>
          </w:p>
          <w:p w:rsidR="00000000" w:rsidDel="00000000" w:rsidP="00000000" w:rsidRDefault="00000000" w:rsidRPr="00000000" w14:paraId="0000011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B416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i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7b7b7" w:val="clear"/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 355 Adli Sosyal Hizmet***</w:t>
            </w:r>
          </w:p>
          <w:p w:rsidR="00000000" w:rsidDel="00000000" w:rsidP="00000000" w:rsidRDefault="00000000" w:rsidRPr="00000000" w14:paraId="0000011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B403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6"/>
            <w:shd w:fill="d7e3bc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4. SINIF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u w:val="single"/>
                <w:rtl w:val="0"/>
              </w:rPr>
              <w:t xml:space="preserve">Saat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Pazartesi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Salı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22">
            <w:pPr>
              <w:keepNext w:val="1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Çarşamba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Perşembe</w:t>
            </w:r>
          </w:p>
        </w:tc>
        <w:tc>
          <w:tcPr>
            <w:tcBorders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rtl w:val="0"/>
              </w:rPr>
              <w:t xml:space="preserve">Cuma</w:t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ind w:left="141.73228346456688" w:firstLine="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09.00/09.50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b7b7b7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SH483 SH Uygulaması 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b7b7b7" w:val="clear"/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SH483 SH Uygulaması 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ind w:left="141.73228346456688" w:firstLine="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10.00/10.50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SH493 Yeşil Sosyal Hizmet</w:t>
            </w:r>
          </w:p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B106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7b7b7" w:val="clear"/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7b7b7" w:val="clear"/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 469 Madde Bağımlılığı ve Sosyal Hizmet</w:t>
            </w:r>
          </w:p>
          <w:p w:rsidR="00000000" w:rsidDel="00000000" w:rsidP="00000000" w:rsidRDefault="00000000" w:rsidRPr="00000000" w14:paraId="0000013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B306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ind w:left="141.73228346456688" w:firstLine="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11.00/11.50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SH493 Yeşil Sosyal Hizmet</w:t>
            </w:r>
          </w:p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B106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 485 Psikopatoloji</w:t>
            </w:r>
          </w:p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B106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7b7b7" w:val="clear"/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7b7b7" w:val="clear"/>
            <w:vAlign w:val="center"/>
          </w:tcPr>
          <w:p w:rsidR="00000000" w:rsidDel="00000000" w:rsidP="00000000" w:rsidRDefault="00000000" w:rsidRPr="00000000" w14:paraId="00000139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i w:val="1"/>
                <w:color w:val="c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 469 Madde Bağımlılığı ve Sosyal Hizmet</w:t>
            </w:r>
          </w:p>
          <w:p w:rsidR="00000000" w:rsidDel="00000000" w:rsidP="00000000" w:rsidRDefault="00000000" w:rsidRPr="00000000" w14:paraId="0000013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B306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ind w:left="141.73228346456688" w:firstLine="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12.00/12.50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D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 485 Psikopatoloji</w:t>
            </w:r>
          </w:p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B106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7b7b7" w:val="clear"/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7b7b7" w:val="clear"/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ind w:left="141.73228346456688" w:firstLine="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13.00/13.50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 411 Seminer/Vaka Tartışmaları</w:t>
            </w:r>
          </w:p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B106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i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7b7b7" w:val="clear"/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7b7b7" w:val="clear"/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ind w:left="141.73228346456688" w:firstLine="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14.00/14.50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 411 Seminer/Vaka Tartışmaları</w:t>
            </w:r>
          </w:p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B106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 463 Aile Tedavileri</w:t>
            </w:r>
          </w:p>
          <w:p w:rsidR="00000000" w:rsidDel="00000000" w:rsidP="00000000" w:rsidRDefault="00000000" w:rsidRPr="00000000" w14:paraId="0000014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B403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7b7b7" w:val="clear"/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7b7b7" w:val="clear"/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ind w:left="141.73228346456688" w:firstLine="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15.00/15.50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 463 Aile Tedavileri</w:t>
            </w:r>
          </w:p>
          <w:p w:rsidR="00000000" w:rsidDel="00000000" w:rsidP="00000000" w:rsidRDefault="00000000" w:rsidRPr="00000000" w14:paraId="0000015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B403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7b7b7" w:val="clear"/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7b7b7" w:val="clear"/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ind w:left="141.73228346456688" w:firstLine="0"/>
              <w:rPr>
                <w:rFonts w:ascii="Arial Narrow" w:cs="Arial Narrow" w:eastAsia="Arial Narrow" w:hAnsi="Arial Narrow"/>
                <w:sz w:val="14"/>
                <w:szCs w:val="1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rtl w:val="0"/>
              </w:rPr>
              <w:t xml:space="preserve">16.00/16.50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B">
            <w:pPr>
              <w:widowControl w:val="0"/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7b7b7" w:val="clear"/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7b7b7" w:val="clear"/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708.000000000000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jc w:val="both"/>
        <w:rPr>
          <w:sz w:val="26"/>
          <w:szCs w:val="26"/>
          <w:highlight w:val="yellow"/>
        </w:rPr>
      </w:pPr>
      <w:r w:rsidDel="00000000" w:rsidR="00000000" w:rsidRPr="00000000">
        <w:rPr>
          <w:b w:val="1"/>
          <w:sz w:val="26"/>
          <w:szCs w:val="26"/>
          <w:highlight w:val="yellow"/>
          <w:rtl w:val="0"/>
        </w:rPr>
        <w:t xml:space="preserve">*** 3. SINIFLARIN DİKKATİNE!</w:t>
      </w:r>
      <w:r w:rsidDel="00000000" w:rsidR="00000000" w:rsidRPr="00000000">
        <w:rPr>
          <w:sz w:val="26"/>
          <w:szCs w:val="26"/>
          <w:highlight w:val="yellow"/>
          <w:rtl w:val="0"/>
        </w:rPr>
        <w:t xml:space="preserve"> Önce Adli Sosyal Hizmet ve Ailelerle Sosyal Hizmet dersini siliniz, ardından Afetlerde Sosyal Hizmet dersi de dahil olmak üzere bu üç dersten ikisini siliniz. Önce aldığınız dersleri silmeniz gerekmektedir. </w:t>
      </w:r>
    </w:p>
    <w:sectPr>
      <w:headerReference r:id="rId7" w:type="default"/>
      <w:footerReference r:id="rId8" w:type="default"/>
      <w:pgSz w:h="18711" w:w="13041" w:orient="portrait"/>
      <w:pgMar w:bottom="567" w:top="284" w:left="1196" w:right="115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1">
    <w:pPr>
      <w:spacing w:after="0" w:line="360" w:lineRule="auto"/>
      <w:jc w:val="center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2">
    <w:pPr>
      <w:spacing w:after="0" w:line="360" w:lineRule="auto"/>
      <w:jc w:val="center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3">
    <w:pPr>
      <w:spacing w:after="0" w:line="360" w:lineRule="auto"/>
      <w:jc w:val="center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4">
    <w:pPr>
      <w:spacing w:after="0" w:line="360" w:lineRule="auto"/>
      <w:jc w:val="center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BAŞKENT ÜNİVERSİTESİ SAĞLIK BİLİMLERİ FAKÜLTESİ</w:t>
    </w:r>
  </w:p>
  <w:p w:rsidR="00000000" w:rsidDel="00000000" w:rsidP="00000000" w:rsidRDefault="00000000" w:rsidRPr="00000000" w14:paraId="00000165">
    <w:pPr>
      <w:spacing w:after="0" w:line="240" w:lineRule="auto"/>
      <w:jc w:val="center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SOSYAL HİZMET BÖLÜMÜ 2024-2025 AKADEMİK YILI GÜZ DÖNEMİ DERS PROGRAMI</w:t>
    </w:r>
  </w:p>
  <w:p w:rsidR="00000000" w:rsidDel="00000000" w:rsidP="00000000" w:rsidRDefault="00000000" w:rsidRPr="00000000" w14:paraId="000001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B562C"/>
  </w:style>
  <w:style w:type="paragraph" w:styleId="Balk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Balk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Balk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Balk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Balk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Balk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KonuBal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ListeParagraf">
    <w:name w:val="List Paragraph"/>
    <w:basedOn w:val="Normal"/>
    <w:uiPriority w:val="34"/>
    <w:qFormat w:val="1"/>
    <w:rsid w:val="00A23C41"/>
    <w:pPr>
      <w:ind w:left="720"/>
      <w:contextualSpacing w:val="1"/>
    </w:pPr>
  </w:style>
  <w:style w:type="paragraph" w:styleId="stbilgi">
    <w:name w:val="header"/>
    <w:basedOn w:val="Normal"/>
    <w:link w:val="stbilgiChar"/>
    <w:uiPriority w:val="99"/>
    <w:unhideWhenUsed w:val="1"/>
    <w:rsid w:val="00762FAC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bilgi Char"/>
    <w:basedOn w:val="VarsaylanParagrafYazTipi"/>
    <w:link w:val="stbilgi"/>
    <w:uiPriority w:val="99"/>
    <w:rsid w:val="00762FAC"/>
  </w:style>
  <w:style w:type="paragraph" w:styleId="Altbilgi">
    <w:name w:val="footer"/>
    <w:basedOn w:val="Normal"/>
    <w:link w:val="AltbilgiChar"/>
    <w:uiPriority w:val="99"/>
    <w:unhideWhenUsed w:val="1"/>
    <w:rsid w:val="00762FAC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bilgi Char"/>
    <w:basedOn w:val="VarsaylanParagrafYazTipi"/>
    <w:link w:val="Altbilgi"/>
    <w:uiPriority w:val="99"/>
    <w:rsid w:val="00762FAC"/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4C339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4C3395"/>
    <w:rPr>
      <w:rFonts w:ascii="Tahoma" w:cs="Tahoma" w:hAnsi="Tahoma"/>
      <w:sz w:val="16"/>
      <w:szCs w:val="16"/>
    </w:rPr>
  </w:style>
  <w:style w:type="paragraph" w:styleId="Altyaz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character" w:styleId="AklamaBavurusu">
    <w:name w:val="annotation reference"/>
    <w:basedOn w:val="VarsaylanParagrafYazTipi"/>
    <w:uiPriority w:val="99"/>
    <w:semiHidden w:val="1"/>
    <w:unhideWhenUsed w:val="1"/>
    <w:rsid w:val="00C9115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 w:val="1"/>
    <w:unhideWhenUsed w:val="1"/>
    <w:rsid w:val="00C91152"/>
    <w:pPr>
      <w:spacing w:line="240" w:lineRule="auto"/>
    </w:pPr>
    <w:rPr>
      <w:sz w:val="20"/>
      <w:szCs w:val="20"/>
    </w:rPr>
  </w:style>
  <w:style w:type="character" w:styleId="AklamaMetniChar" w:customStyle="1">
    <w:name w:val="Açıklama Metni Char"/>
    <w:basedOn w:val="VarsaylanParagrafYazTipi"/>
    <w:link w:val="AklamaMetni"/>
    <w:uiPriority w:val="99"/>
    <w:semiHidden w:val="1"/>
    <w:rsid w:val="00C9115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 w:val="1"/>
    <w:unhideWhenUsed w:val="1"/>
    <w:rsid w:val="00C91152"/>
    <w:rPr>
      <w:b w:val="1"/>
      <w:bCs w:val="1"/>
    </w:rPr>
  </w:style>
  <w:style w:type="character" w:styleId="AklamaKonusuChar" w:customStyle="1">
    <w:name w:val="Açıklama Konusu Char"/>
    <w:basedOn w:val="AklamaMetniChar"/>
    <w:link w:val="AklamaKonusu"/>
    <w:uiPriority w:val="99"/>
    <w:semiHidden w:val="1"/>
    <w:rsid w:val="00C91152"/>
    <w:rPr>
      <w:b w:val="1"/>
      <w:bCs w:val="1"/>
      <w:sz w:val="20"/>
      <w:szCs w:val="20"/>
    </w:rPr>
  </w:style>
  <w:style w:type="table" w:styleId="a0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Qf62gElBWQU6rTvkrX181cpleg==">CgMxLjA4AHIhMW04MFJ5ckNzODg4MnN1aDBha2pDQnQtcHN1ZlpsSzJD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2022-09-16T13:04:00Z</dcterms:created>
  <dc:creator>BİDB</dc:creator>
</cp:coreProperties>
</file>